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PROCESSO SELETIVO AOS CURSOS DE MESTRADO E DOUTORADO 2025/2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/>
      </w:pPr>
      <w:bookmarkStart w:colFirst="0" w:colLast="0" w:name="_heading=h.kk1omcwgglq3" w:id="0"/>
      <w:bookmarkEnd w:id="0"/>
      <w:r w:rsidDel="00000000" w:rsidR="00000000" w:rsidRPr="00000000">
        <w:rPr>
          <w:rtl w:val="0"/>
        </w:rPr>
        <w:t xml:space="preserve">Edital nº 423 de 06 de maio de 2025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Eu __________________________________________________ candidato(a) ao Processo Seletivo ao curso de (   ) Mestrado (   ) Doutorado 2025/2 solicito: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Recurso à homologação das inscrições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Recurso ao resultado da 1ª fase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Recurso ao resultado da 2ª fase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Acesso ao arquivo da gravação da arguição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Rio de Janeiro,   de              de 2025.</w:t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do(a) candidato(a)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2835" w:left="1701" w:right="127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Afonso Cavalcanti, 275 – Cidade Nova </w:t>
      <w:br w:type="textWrapping"/>
      <w:t xml:space="preserve">Rio de Janeiro, RJ - CEP 20.211-110 Telefone: (21) 3938-0948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Site: posgraduacao.eean.ufrj.br/ e-mail: secretariappg@eean.ufrj.br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Calibri" w:cs="Calibri" w:eastAsia="Calibri" w:hAnsi="Calibri"/>
        <w:color w:val="ff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581.0" w:type="dxa"/>
      <w:jc w:val="left"/>
      <w:tblInd w:w="-426.0" w:type="dxa"/>
      <w:tblBorders>
        <w:bottom w:color="000000" w:space="0" w:sz="4" w:val="single"/>
      </w:tblBorders>
      <w:tblLayout w:type="fixed"/>
      <w:tblLook w:val="0400"/>
    </w:tblPr>
    <w:tblGrid>
      <w:gridCol w:w="2269"/>
      <w:gridCol w:w="5812"/>
      <w:gridCol w:w="1500"/>
      <w:tblGridChange w:id="0">
        <w:tblGrid>
          <w:gridCol w:w="2269"/>
          <w:gridCol w:w="5812"/>
          <w:gridCol w:w="1500"/>
        </w:tblGrid>
      </w:tblGridChange>
    </w:tblGrid>
    <w:tr>
      <w:trPr>
        <w:cantSplit w:val="0"/>
        <w:trHeight w:val="115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8">
          <w:pPr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1258080" cy="541991"/>
                <wp:effectExtent b="0" l="0" r="0" t="0"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080" cy="5419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9">
          <w:pPr>
            <w:ind w:left="-257" w:right="-115" w:hanging="1.0000000000000142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UNIVERSIDADE FEDERAL DO RIO DE JANEIRO</w:t>
          </w:r>
        </w:p>
        <w:p w:rsidR="00000000" w:rsidDel="00000000" w:rsidP="00000000" w:rsidRDefault="00000000" w:rsidRPr="00000000" w14:paraId="0000001A">
          <w:pPr>
            <w:ind w:left="-257" w:right="-115" w:hanging="1.0000000000000142"/>
            <w:jc w:val="center"/>
            <w:rPr>
              <w:rFonts w:ascii="Arial" w:cs="Arial" w:eastAsia="Arial" w:hAnsi="Arial"/>
              <w:b w:val="1"/>
              <w:smallCaps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sz w:val="18"/>
              <w:szCs w:val="18"/>
              <w:rtl w:val="0"/>
            </w:rPr>
            <w:t xml:space="preserve">ESCOLA DE ENFERMAGEM ANNA NERY – EEAN/UFRJ</w:t>
          </w:r>
        </w:p>
        <w:p w:rsidR="00000000" w:rsidDel="00000000" w:rsidP="00000000" w:rsidRDefault="00000000" w:rsidRPr="00000000" w14:paraId="0000001B">
          <w:pPr>
            <w:ind w:left="-257" w:right="-115" w:firstLine="0"/>
            <w:jc w:val="center"/>
            <w:rPr>
              <w:b w:val="1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PROGRAMA DE PÓS-GRADUAÇÃO STRICTO SENSU EM ENFERMAGEM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C">
          <w:pPr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</w:rPr>
            <w:drawing>
              <wp:inline distB="0" distT="0" distL="0" distR="0">
                <wp:extent cx="830636" cy="693718"/>
                <wp:effectExtent b="0" l="0" r="0" t="0"/>
                <wp:docPr descr="anna_nery" id="20" name="image2.png"/>
                <a:graphic>
                  <a:graphicData uri="http://schemas.openxmlformats.org/drawingml/2006/picture">
                    <pic:pic>
                      <pic:nvPicPr>
                        <pic:cNvPr descr="anna_nery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636" cy="6937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qFormat w:val="1"/>
    <w:pPr>
      <w:keepNext w:val="1"/>
      <w:numPr>
        <w:ilvl w:val="6"/>
        <w:numId w:val="1"/>
      </w:numPr>
      <w:jc w:val="center"/>
      <w:outlineLvl w:val="6"/>
    </w:pPr>
    <w:rPr>
      <w:color w:val="0000ff"/>
      <w:sz w:val="40"/>
      <w:szCs w:val="20"/>
    </w:rPr>
  </w:style>
  <w:style w:type="paragraph" w:styleId="Ttulo8">
    <w:name w:val="heading 8"/>
    <w:basedOn w:val="Normal"/>
    <w:next w:val="Normal"/>
    <w:qFormat w:val="1"/>
    <w:pPr>
      <w:keepNext w:val="1"/>
      <w:numPr>
        <w:ilvl w:val="7"/>
        <w:numId w:val="1"/>
      </w:numPr>
      <w:outlineLvl w:val="7"/>
    </w:pPr>
    <w:rPr>
      <w:sz w:val="36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</w:rPr>
  </w:style>
  <w:style w:type="character" w:styleId="WW8Num1z1" w:customStyle="1">
    <w:name w:val="WW8Num1z1"/>
    <w:rPr>
      <w:rFonts w:ascii="Courier New" w:cs="Courier New" w:hAnsi="Courier New" w:hint="default"/>
    </w:rPr>
  </w:style>
  <w:style w:type="character" w:styleId="WW8Num1z2" w:customStyle="1">
    <w:name w:val="WW8Num1z2"/>
    <w:rPr>
      <w:rFonts w:ascii="Wingdings" w:cs="Wingdings" w:hAnsi="Wingdings" w:hint="default"/>
    </w:rPr>
  </w:style>
  <w:style w:type="character" w:styleId="Fontepargpadro1" w:customStyle="1">
    <w:name w:val="Fonte parág. padrão1"/>
  </w:style>
  <w:style w:type="character" w:styleId="CabealhoChar" w:customStyle="1">
    <w:name w:val="Cabeçalho Char"/>
    <w:rPr>
      <w:rFonts w:ascii="Times New Roman" w:cs="Times New Roman" w:hAnsi="Times New Roman"/>
      <w:sz w:val="24"/>
      <w:szCs w:val="24"/>
    </w:rPr>
  </w:style>
  <w:style w:type="character" w:styleId="TextodebaloChar" w:customStyle="1">
    <w:name w:val="Texto de balão Char"/>
    <w:rPr>
      <w:rFonts w:ascii="Tahoma" w:cs="Tahoma" w:hAnsi="Tahoma"/>
      <w:sz w:val="16"/>
      <w:szCs w:val="16"/>
    </w:rPr>
  </w:style>
  <w:style w:type="character" w:styleId="RodapChar" w:customStyle="1">
    <w:name w:val="Rodapé Char"/>
    <w:rPr>
      <w:rFonts w:ascii="Times New Roman" w:cs="Times New Roman" w:hAnsi="Times New Roman"/>
      <w:sz w:val="24"/>
      <w:szCs w:val="24"/>
    </w:rPr>
  </w:style>
  <w:style w:type="character" w:styleId="Ttulo7Char" w:customStyle="1">
    <w:name w:val="Título 7 Char"/>
    <w:rPr>
      <w:rFonts w:ascii="Times New Roman" w:cs="Times New Roman" w:eastAsia="Times New Roman" w:hAnsi="Times New Roman"/>
      <w:color w:val="0000ff"/>
      <w:sz w:val="40"/>
      <w:szCs w:val="20"/>
    </w:rPr>
  </w:style>
  <w:style w:type="character" w:styleId="Ttulo8Char" w:customStyle="1">
    <w:name w:val="Título 8 Char"/>
    <w:rPr>
      <w:rFonts w:ascii="Times New Roman" w:cs="Times New Roman" w:eastAsia="Times New Roman" w:hAnsi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Cabealho">
    <w:name w:val="header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Rodap">
    <w:name w:val="footer"/>
    <w:basedOn w:val="Normal"/>
  </w:style>
  <w:style w:type="paragraph" w:styleId="Contedodoquadro" w:customStyle="1">
    <w:name w:val="Conteúdo do quadro"/>
    <w:basedOn w:val="Normal"/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59"/>
    <w:rsid w:val="004534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uiPriority w:val="99"/>
    <w:semiHidden w:val="1"/>
    <w:unhideWhenUsed w:val="1"/>
    <w:rsid w:val="00453415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Sa9eL+n1IorBWM2L8vqqwomkw==">CgMxLjAyDmgua2sxb21jd2dnbHEzMghoLmdqZGd4czgAakMKFHN1Z2dlc3QuM3U5cmdlMmdlMmxnEitTZWxlw6fDo28gUHJvZ3JhbWEgZGUgUMOzcy1ncmFkdWHDp8OjbyBFRUFOakMKFHN1Z2dlc3QudHl3b2c3aHZ5YXduEitTZWxlw6fDo28gUHJvZ3JhbWEgZGUgUMOzcy1ncmFkdWHDp8OjbyBFRUFOciExVHYzU05HaDBkVEdxVFZqbUNPMGEtdjhvQnl1WkoxeVo=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2023-01-09T19:55:00Z</dcterms:created>
  <dc:creator>User</dc:creator>
</cp:coreProperties>
</file>